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3A" w:rsidRDefault="009D6078" w:rsidP="009D6078">
      <w:pPr>
        <w:jc w:val="center"/>
        <w:rPr>
          <w:b/>
          <w:i/>
          <w:sz w:val="40"/>
          <w:szCs w:val="40"/>
          <w:u w:val="single"/>
        </w:rPr>
      </w:pPr>
      <w:r w:rsidRPr="009D6078">
        <w:rPr>
          <w:b/>
          <w:i/>
          <w:sz w:val="40"/>
          <w:szCs w:val="40"/>
          <w:u w:val="single"/>
        </w:rPr>
        <w:t xml:space="preserve">EQUIPARAZIONE </w:t>
      </w:r>
      <w:r w:rsidR="00251C3A">
        <w:rPr>
          <w:b/>
          <w:i/>
          <w:sz w:val="40"/>
          <w:szCs w:val="40"/>
          <w:u w:val="single"/>
        </w:rPr>
        <w:t xml:space="preserve">DEL PAI AL </w:t>
      </w:r>
      <w:r w:rsidRPr="009D6078">
        <w:rPr>
          <w:b/>
          <w:i/>
          <w:sz w:val="40"/>
          <w:szCs w:val="40"/>
          <w:u w:val="single"/>
        </w:rPr>
        <w:t>PIANO FASCE FLUVIALI</w:t>
      </w:r>
    </w:p>
    <w:p w:rsidR="001E061B" w:rsidRPr="009D6078" w:rsidRDefault="00251C3A" w:rsidP="009D607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Approvato in via definitiva con Deliberazione n°1 del 20/06/2013 del Comitato Istituzionale dell’Autorità di Bacino della Regione Sardegna</w:t>
      </w:r>
      <w:proofErr w:type="gramStart"/>
      <w:r>
        <w:rPr>
          <w:b/>
          <w:i/>
          <w:sz w:val="40"/>
          <w:szCs w:val="40"/>
          <w:u w:val="single"/>
        </w:rPr>
        <w:t>)</w:t>
      </w:r>
      <w:proofErr w:type="gramEnd"/>
    </w:p>
    <w:p w:rsidR="009D6078" w:rsidRPr="009D6078" w:rsidRDefault="009D6078" w:rsidP="009D6078">
      <w:pPr>
        <w:ind w:left="2268"/>
        <w:rPr>
          <w:b/>
          <w:sz w:val="56"/>
          <w:szCs w:val="56"/>
        </w:rPr>
      </w:pPr>
    </w:p>
    <w:p w:rsidR="009D6078" w:rsidRPr="009D6078" w:rsidRDefault="009D6078" w:rsidP="009D6078">
      <w:pPr>
        <w:ind w:left="2268"/>
        <w:rPr>
          <w:b/>
          <w:color w:val="0070C0"/>
          <w:sz w:val="56"/>
          <w:szCs w:val="56"/>
        </w:rPr>
      </w:pPr>
      <w:r w:rsidRPr="009D6078">
        <w:rPr>
          <w:b/>
          <w:color w:val="0070C0"/>
          <w:sz w:val="56"/>
          <w:szCs w:val="56"/>
        </w:rPr>
        <w:t>A_2</w:t>
      </w:r>
      <w:r>
        <w:rPr>
          <w:b/>
          <w:color w:val="0070C0"/>
          <w:sz w:val="56"/>
          <w:szCs w:val="56"/>
        </w:rPr>
        <w:tab/>
      </w:r>
      <w:r w:rsidRPr="009D6078">
        <w:rPr>
          <w:b/>
          <w:color w:val="0070C0"/>
          <w:sz w:val="56"/>
          <w:szCs w:val="56"/>
        </w:rPr>
        <w:tab/>
        <w:t>= Hi4</w:t>
      </w:r>
    </w:p>
    <w:p w:rsidR="009D6078" w:rsidRPr="009D6078" w:rsidRDefault="009D6078" w:rsidP="009D6078">
      <w:pPr>
        <w:ind w:left="2268"/>
        <w:rPr>
          <w:b/>
          <w:sz w:val="56"/>
          <w:szCs w:val="56"/>
        </w:rPr>
      </w:pPr>
    </w:p>
    <w:p w:rsidR="009D6078" w:rsidRPr="009D6078" w:rsidRDefault="009D6078" w:rsidP="009D6078">
      <w:pPr>
        <w:ind w:left="2268"/>
        <w:rPr>
          <w:b/>
          <w:color w:val="7030A0"/>
          <w:sz w:val="56"/>
          <w:szCs w:val="56"/>
        </w:rPr>
      </w:pPr>
      <w:r w:rsidRPr="009D6078">
        <w:rPr>
          <w:b/>
          <w:color w:val="7030A0"/>
          <w:sz w:val="56"/>
          <w:szCs w:val="56"/>
        </w:rPr>
        <w:t xml:space="preserve">A_50 </w:t>
      </w:r>
      <w:r w:rsidRPr="009D6078">
        <w:rPr>
          <w:b/>
          <w:color w:val="7030A0"/>
          <w:sz w:val="56"/>
          <w:szCs w:val="56"/>
        </w:rPr>
        <w:tab/>
        <w:t>= Hi4</w:t>
      </w:r>
    </w:p>
    <w:p w:rsidR="009D6078" w:rsidRPr="009D6078" w:rsidRDefault="009D6078" w:rsidP="009D6078">
      <w:pPr>
        <w:ind w:left="2268"/>
        <w:rPr>
          <w:b/>
          <w:sz w:val="56"/>
          <w:szCs w:val="56"/>
        </w:rPr>
      </w:pPr>
    </w:p>
    <w:p w:rsidR="009D6078" w:rsidRPr="009D6078" w:rsidRDefault="009D6078" w:rsidP="009D6078">
      <w:pPr>
        <w:ind w:left="2268"/>
        <w:rPr>
          <w:b/>
          <w:color w:val="FF0000"/>
          <w:sz w:val="56"/>
          <w:szCs w:val="56"/>
        </w:rPr>
      </w:pPr>
      <w:r w:rsidRPr="009D6078">
        <w:rPr>
          <w:b/>
          <w:color w:val="FF0000"/>
          <w:sz w:val="56"/>
          <w:szCs w:val="56"/>
        </w:rPr>
        <w:t>B_100</w:t>
      </w:r>
      <w:r w:rsidRPr="009D6078">
        <w:rPr>
          <w:b/>
          <w:color w:val="FF0000"/>
          <w:sz w:val="56"/>
          <w:szCs w:val="56"/>
        </w:rPr>
        <w:tab/>
        <w:t>= Hi3</w:t>
      </w:r>
    </w:p>
    <w:p w:rsidR="009D6078" w:rsidRPr="009D6078" w:rsidRDefault="009D6078" w:rsidP="009D6078">
      <w:pPr>
        <w:ind w:left="2268"/>
        <w:rPr>
          <w:b/>
          <w:sz w:val="56"/>
          <w:szCs w:val="56"/>
        </w:rPr>
      </w:pPr>
    </w:p>
    <w:p w:rsidR="009D6078" w:rsidRPr="009D6078" w:rsidRDefault="009D6078" w:rsidP="009D6078">
      <w:pPr>
        <w:ind w:left="2268"/>
        <w:rPr>
          <w:b/>
          <w:color w:val="FFFF00"/>
          <w:sz w:val="56"/>
          <w:szCs w:val="56"/>
        </w:rPr>
      </w:pPr>
      <w:r w:rsidRPr="009D6078">
        <w:rPr>
          <w:b/>
          <w:color w:val="FFFF00"/>
          <w:sz w:val="56"/>
          <w:szCs w:val="56"/>
        </w:rPr>
        <w:t>B_200</w:t>
      </w:r>
      <w:r w:rsidRPr="009D6078">
        <w:rPr>
          <w:b/>
          <w:color w:val="FFFF00"/>
          <w:sz w:val="56"/>
          <w:szCs w:val="56"/>
        </w:rPr>
        <w:tab/>
        <w:t>= Hi2</w:t>
      </w:r>
    </w:p>
    <w:p w:rsidR="009D6078" w:rsidRPr="009D6078" w:rsidRDefault="009D6078" w:rsidP="009D6078">
      <w:pPr>
        <w:ind w:left="2268"/>
        <w:rPr>
          <w:b/>
          <w:sz w:val="56"/>
          <w:szCs w:val="56"/>
        </w:rPr>
      </w:pPr>
    </w:p>
    <w:p w:rsidR="009D6078" w:rsidRPr="009D6078" w:rsidRDefault="009D6078" w:rsidP="009D6078">
      <w:pPr>
        <w:ind w:left="2268"/>
        <w:rPr>
          <w:b/>
          <w:color w:val="00B050"/>
          <w:sz w:val="56"/>
          <w:szCs w:val="56"/>
        </w:rPr>
      </w:pPr>
      <w:r w:rsidRPr="009D6078">
        <w:rPr>
          <w:b/>
          <w:color w:val="00B050"/>
          <w:sz w:val="56"/>
          <w:szCs w:val="56"/>
        </w:rPr>
        <w:t>C</w:t>
      </w:r>
      <w:r w:rsidRPr="009D6078">
        <w:rPr>
          <w:b/>
          <w:color w:val="00B050"/>
          <w:sz w:val="56"/>
          <w:szCs w:val="56"/>
        </w:rPr>
        <w:tab/>
      </w:r>
      <w:r>
        <w:rPr>
          <w:b/>
          <w:color w:val="00B050"/>
          <w:sz w:val="56"/>
          <w:szCs w:val="56"/>
        </w:rPr>
        <w:tab/>
      </w:r>
      <w:r>
        <w:rPr>
          <w:b/>
          <w:color w:val="00B050"/>
          <w:sz w:val="56"/>
          <w:szCs w:val="56"/>
        </w:rPr>
        <w:tab/>
      </w:r>
      <w:r w:rsidRPr="009D6078">
        <w:rPr>
          <w:b/>
          <w:color w:val="00B050"/>
          <w:sz w:val="56"/>
          <w:szCs w:val="56"/>
        </w:rPr>
        <w:t>= Hi1</w:t>
      </w:r>
    </w:p>
    <w:sectPr w:rsidR="009D6078" w:rsidRPr="009D6078" w:rsidSect="001E0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D6078"/>
    <w:rsid w:val="001E061B"/>
    <w:rsid w:val="00251C3A"/>
    <w:rsid w:val="009D6078"/>
    <w:rsid w:val="00CA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Fiori</dc:creator>
  <cp:keywords/>
  <dc:description/>
  <cp:lastModifiedBy>Samuele Fiori</cp:lastModifiedBy>
  <cp:revision>3</cp:revision>
  <dcterms:created xsi:type="dcterms:W3CDTF">2012-11-30T10:00:00Z</dcterms:created>
  <dcterms:modified xsi:type="dcterms:W3CDTF">2013-07-18T11:48:00Z</dcterms:modified>
</cp:coreProperties>
</file>